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CF" w:rsidRPr="00477FCF" w:rsidRDefault="00477FCF" w:rsidP="00477FCF">
      <w:pPr>
        <w:spacing w:line="240" w:lineRule="auto"/>
        <w:contextualSpacing/>
        <w:jc w:val="center"/>
        <w:rPr>
          <w:rFonts w:ascii="Arial Black" w:hAnsi="Arial Black"/>
          <w:sz w:val="28"/>
          <w:szCs w:val="28"/>
        </w:rPr>
      </w:pPr>
      <w:r w:rsidRPr="00477FCF">
        <w:rPr>
          <w:rFonts w:ascii="Arial Black" w:hAnsi="Arial Black"/>
          <w:sz w:val="28"/>
          <w:szCs w:val="28"/>
        </w:rPr>
        <w:t>English I</w:t>
      </w:r>
    </w:p>
    <w:p w:rsidR="00477FCF" w:rsidRPr="00477FCF" w:rsidRDefault="00477FCF" w:rsidP="00477FCF">
      <w:pPr>
        <w:spacing w:line="240" w:lineRule="auto"/>
        <w:contextualSpacing/>
        <w:jc w:val="center"/>
        <w:rPr>
          <w:rFonts w:ascii="Arial Black" w:hAnsi="Arial Black"/>
          <w:sz w:val="28"/>
          <w:szCs w:val="28"/>
        </w:rPr>
      </w:pPr>
      <w:r w:rsidRPr="00477FCF">
        <w:rPr>
          <w:rFonts w:ascii="Arial Black" w:hAnsi="Arial Black"/>
          <w:sz w:val="28"/>
          <w:szCs w:val="28"/>
        </w:rPr>
        <w:t>Week 4</w:t>
      </w:r>
    </w:p>
    <w:p w:rsidR="00477FCF" w:rsidRDefault="00477FCF" w:rsidP="00477FCF">
      <w:pPr>
        <w:spacing w:line="240" w:lineRule="auto"/>
        <w:contextualSpacing/>
        <w:jc w:val="center"/>
        <w:rPr>
          <w:rFonts w:ascii="Arial Black" w:hAnsi="Arial Black"/>
          <w:sz w:val="28"/>
          <w:szCs w:val="28"/>
        </w:rPr>
      </w:pPr>
      <w:r w:rsidRPr="00477FCF">
        <w:rPr>
          <w:rFonts w:ascii="Arial Black" w:hAnsi="Arial Black"/>
          <w:sz w:val="28"/>
          <w:szCs w:val="28"/>
        </w:rPr>
        <w:t>September 5-9</w:t>
      </w:r>
    </w:p>
    <w:p w:rsidR="00477FCF" w:rsidRDefault="00477FCF" w:rsidP="00477FCF">
      <w:pPr>
        <w:spacing w:line="240" w:lineRule="auto"/>
        <w:contextualSpacing/>
        <w:jc w:val="center"/>
        <w:rPr>
          <w:rFonts w:ascii="Arial Black" w:hAnsi="Arial Black"/>
          <w:sz w:val="28"/>
          <w:szCs w:val="28"/>
        </w:rPr>
      </w:pPr>
      <w:r>
        <w:rPr>
          <w:rFonts w:ascii="Arial" w:hAnsi="Arial" w:cs="Arial"/>
          <w:noProof/>
          <w:color w:val="0000FF"/>
          <w:sz w:val="27"/>
          <w:szCs w:val="27"/>
        </w:rPr>
        <w:drawing>
          <wp:inline distT="0" distB="0" distL="0" distR="0" wp14:anchorId="759A2327" wp14:editId="3D05E885">
            <wp:extent cx="2466975" cy="1847850"/>
            <wp:effectExtent l="0" t="0" r="9525" b="0"/>
            <wp:docPr id="1" name="Picture 1" descr="Image result for of mice and men brown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 mice and men brown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477FCF" w:rsidRPr="00477FCF" w:rsidRDefault="00477FCF" w:rsidP="00477FCF">
      <w:pPr>
        <w:pStyle w:val="NormalWeb"/>
        <w:rPr>
          <w:color w:val="000000" w:themeColor="text1"/>
          <w:lang w:val="en"/>
        </w:rPr>
      </w:pPr>
      <w:r w:rsidRPr="00477FCF">
        <w:rPr>
          <w:b/>
          <w:bCs/>
          <w:i/>
          <w:iCs/>
          <w:color w:val="000000" w:themeColor="text1"/>
          <w:lang w:val="en"/>
        </w:rPr>
        <w:t>Of Mice and Men</w:t>
      </w:r>
      <w:r w:rsidRPr="00477FCF">
        <w:rPr>
          <w:color w:val="000000" w:themeColor="text1"/>
          <w:lang w:val="en"/>
        </w:rPr>
        <w:t xml:space="preserve">, </w:t>
      </w:r>
      <w:r w:rsidRPr="00477FCF">
        <w:rPr>
          <w:color w:val="000000" w:themeColor="text1"/>
          <w:lang w:val="en"/>
        </w:rPr>
        <w:t xml:space="preserve">a </w:t>
      </w:r>
      <w:hyperlink r:id="rId8" w:tooltip="Novella" w:history="1">
        <w:r w:rsidRPr="00477FCF">
          <w:rPr>
            <w:rStyle w:val="Hyperlink"/>
            <w:color w:val="000000" w:themeColor="text1"/>
            <w:u w:val="none"/>
            <w:lang w:val="en"/>
          </w:rPr>
          <w:t>novella</w:t>
        </w:r>
      </w:hyperlink>
      <w:r w:rsidRPr="00477FCF">
        <w:rPr>
          <w:color w:val="000000" w:themeColor="text1"/>
          <w:lang w:val="en"/>
        </w:rPr>
        <w:t xml:space="preserve"> </w:t>
      </w:r>
      <w:r w:rsidRPr="00477FCF">
        <w:rPr>
          <w:color w:val="000000" w:themeColor="text1"/>
          <w:lang w:val="en"/>
        </w:rPr>
        <w:t xml:space="preserve">written by author </w:t>
      </w:r>
      <w:hyperlink r:id="rId9" w:tooltip="John Steinbeck" w:history="1">
        <w:r w:rsidRPr="00477FCF">
          <w:rPr>
            <w:rStyle w:val="Hyperlink"/>
            <w:color w:val="000000" w:themeColor="text1"/>
            <w:u w:val="none"/>
            <w:lang w:val="en"/>
          </w:rPr>
          <w:t>John Steinbeck</w:t>
        </w:r>
      </w:hyperlink>
      <w:r>
        <w:rPr>
          <w:color w:val="000000" w:themeColor="text1"/>
          <w:lang w:val="en"/>
        </w:rPr>
        <w:t>, was p</w:t>
      </w:r>
      <w:r w:rsidRPr="00477FCF">
        <w:rPr>
          <w:color w:val="000000" w:themeColor="text1"/>
          <w:lang w:val="en"/>
        </w:rPr>
        <w:t xml:space="preserve">ublished in 1937.  The title of this text </w:t>
      </w:r>
      <w:r w:rsidRPr="00477FCF">
        <w:rPr>
          <w:color w:val="000000" w:themeColor="text1"/>
          <w:lang w:val="en"/>
        </w:rPr>
        <w:t xml:space="preserve">is taken from </w:t>
      </w:r>
      <w:hyperlink r:id="rId10" w:tooltip="Robert Burns" w:history="1">
        <w:r w:rsidRPr="00477FCF">
          <w:rPr>
            <w:rStyle w:val="Hyperlink"/>
            <w:color w:val="000000" w:themeColor="text1"/>
            <w:u w:val="none"/>
            <w:lang w:val="en"/>
          </w:rPr>
          <w:t>Robert Burns</w:t>
        </w:r>
      </w:hyperlink>
      <w:r w:rsidRPr="00477FCF">
        <w:rPr>
          <w:color w:val="000000" w:themeColor="text1"/>
          <w:lang w:val="en"/>
        </w:rPr>
        <w:t>' poem "</w:t>
      </w:r>
      <w:hyperlink r:id="rId11" w:tooltip="To a Mouse" w:history="1">
        <w:r w:rsidRPr="00477FCF">
          <w:rPr>
            <w:rStyle w:val="Hyperlink"/>
            <w:color w:val="000000" w:themeColor="text1"/>
            <w:u w:val="none"/>
            <w:lang w:val="en"/>
          </w:rPr>
          <w:t>To a Mouse</w:t>
        </w:r>
      </w:hyperlink>
      <w:r w:rsidRPr="00477FCF">
        <w:rPr>
          <w:color w:val="000000" w:themeColor="text1"/>
          <w:lang w:val="en"/>
        </w:rPr>
        <w:t xml:space="preserve">", which read: "The best laid schemes o' mice an' men / Gang aft agley". (The best laid schemes of mice and men / </w:t>
      </w:r>
      <w:proofErr w:type="gramStart"/>
      <w:r w:rsidRPr="00477FCF">
        <w:rPr>
          <w:color w:val="000000" w:themeColor="text1"/>
          <w:lang w:val="en"/>
        </w:rPr>
        <w:t>Often</w:t>
      </w:r>
      <w:proofErr w:type="gramEnd"/>
      <w:r w:rsidRPr="00477FCF">
        <w:rPr>
          <w:color w:val="000000" w:themeColor="text1"/>
          <w:lang w:val="en"/>
        </w:rPr>
        <w:t xml:space="preserve"> go awry.)</w:t>
      </w:r>
    </w:p>
    <w:p w:rsidR="00477FCF" w:rsidRPr="00477FCF" w:rsidRDefault="00477FCF" w:rsidP="00477FCF">
      <w:pPr>
        <w:pStyle w:val="NormalWeb"/>
        <w:rPr>
          <w:rFonts w:ascii="Arial Black" w:hAnsi="Arial Black"/>
          <w:b/>
          <w:color w:val="000000" w:themeColor="text1"/>
          <w:lang w:val="en"/>
        </w:rPr>
      </w:pPr>
      <w:r w:rsidRPr="00477FCF">
        <w:rPr>
          <w:rFonts w:ascii="Arial Black" w:hAnsi="Arial Black"/>
          <w:b/>
          <w:color w:val="000000" w:themeColor="text1"/>
          <w:lang w:val="en"/>
        </w:rPr>
        <w:t>Knowing what you know about George, Lennie, the Great Depression…..why is this title appropriate?  Do you need to look up any diction for before you answer this?</w:t>
      </w:r>
    </w:p>
    <w:p w:rsidR="00477FCF" w:rsidRPr="00477FCF" w:rsidRDefault="00477FCF" w:rsidP="00477FCF">
      <w:pPr>
        <w:pStyle w:val="NormalWeb"/>
        <w:rPr>
          <w:color w:val="000000" w:themeColor="text1"/>
          <w:sz w:val="19"/>
          <w:szCs w:val="19"/>
          <w:vertAlign w:val="superscript"/>
          <w:lang w:val="en"/>
        </w:rPr>
      </w:pPr>
      <w:r>
        <w:rPr>
          <w:color w:val="000000" w:themeColor="text1"/>
          <w:lang w:val="en"/>
        </w:rPr>
        <w:t>Alt</w:t>
      </w:r>
      <w:r w:rsidRPr="00477FCF">
        <w:rPr>
          <w:color w:val="000000" w:themeColor="text1"/>
          <w:lang w:val="en"/>
        </w:rPr>
        <w:t>hough this is a r</w:t>
      </w:r>
      <w:r w:rsidRPr="00477FCF">
        <w:rPr>
          <w:color w:val="000000" w:themeColor="text1"/>
          <w:lang w:val="en"/>
        </w:rPr>
        <w:t>equired reading in many schools,</w:t>
      </w:r>
      <w:r w:rsidRPr="00477FCF">
        <w:rPr>
          <w:i/>
          <w:iCs/>
          <w:color w:val="000000" w:themeColor="text1"/>
          <w:lang w:val="en"/>
        </w:rPr>
        <w:t xml:space="preserve"> </w:t>
      </w:r>
      <w:r w:rsidRPr="00477FCF">
        <w:rPr>
          <w:i/>
          <w:iCs/>
          <w:color w:val="000000" w:themeColor="text1"/>
          <w:lang w:val="en"/>
        </w:rPr>
        <w:t>Of Mice and Men</w:t>
      </w:r>
      <w:r w:rsidRPr="00477FCF">
        <w:rPr>
          <w:color w:val="000000" w:themeColor="text1"/>
          <w:lang w:val="en"/>
        </w:rPr>
        <w:t xml:space="preserve"> has been a frequent target of </w:t>
      </w:r>
      <w:hyperlink r:id="rId12" w:tooltip="Censorship" w:history="1">
        <w:r w:rsidRPr="00477FCF">
          <w:rPr>
            <w:rStyle w:val="Hyperlink"/>
            <w:color w:val="000000" w:themeColor="text1"/>
            <w:u w:val="none"/>
            <w:lang w:val="en"/>
          </w:rPr>
          <w:t>censors</w:t>
        </w:r>
      </w:hyperlink>
      <w:r w:rsidRPr="00477FCF">
        <w:rPr>
          <w:color w:val="000000" w:themeColor="text1"/>
          <w:lang w:val="en"/>
        </w:rPr>
        <w:t xml:space="preserve"> for vulgarity and what some consider offensive and racist language; consequently, it appears on the </w:t>
      </w:r>
      <w:hyperlink r:id="rId13" w:tooltip="American Library Association" w:history="1">
        <w:r w:rsidRPr="00477FCF">
          <w:rPr>
            <w:rStyle w:val="Hyperlink"/>
            <w:color w:val="000000" w:themeColor="text1"/>
            <w:u w:val="none"/>
            <w:lang w:val="en"/>
          </w:rPr>
          <w:t>American Library Association</w:t>
        </w:r>
      </w:hyperlink>
      <w:r w:rsidRPr="00477FCF">
        <w:rPr>
          <w:color w:val="000000" w:themeColor="text1"/>
          <w:lang w:val="en"/>
        </w:rPr>
        <w:t xml:space="preserve">'s list of the </w:t>
      </w:r>
      <w:r w:rsidRPr="00477FCF">
        <w:rPr>
          <w:i/>
          <w:iCs/>
          <w:color w:val="000000" w:themeColor="text1"/>
          <w:lang w:val="en"/>
        </w:rPr>
        <w:t>Most Challenged Books of 21st Century</w:t>
      </w:r>
      <w:r w:rsidRPr="00477FCF">
        <w:rPr>
          <w:color w:val="000000" w:themeColor="text1"/>
          <w:lang w:val="en"/>
        </w:rPr>
        <w:t>.</w:t>
      </w:r>
      <w:r w:rsidRPr="00477FCF">
        <w:rPr>
          <w:color w:val="000000" w:themeColor="text1"/>
          <w:sz w:val="19"/>
          <w:szCs w:val="19"/>
          <w:vertAlign w:val="superscript"/>
          <w:lang w:val="en"/>
        </w:rPr>
        <w:t xml:space="preserve"> </w:t>
      </w:r>
    </w:p>
    <w:p w:rsidR="00477FCF" w:rsidRDefault="00477FCF" w:rsidP="00477FCF">
      <w:pPr>
        <w:spacing w:line="240" w:lineRule="auto"/>
        <w:contextualSpacing/>
        <w:jc w:val="center"/>
        <w:rPr>
          <w:rFonts w:ascii="Arial Black" w:hAnsi="Arial Black"/>
          <w:sz w:val="28"/>
          <w:szCs w:val="28"/>
        </w:rPr>
      </w:pPr>
      <w:r>
        <w:rPr>
          <w:rFonts w:ascii="Arial Black" w:hAnsi="Arial Black"/>
          <w:sz w:val="28"/>
          <w:szCs w:val="28"/>
        </w:rPr>
        <w:t xml:space="preserve">Do you think it is appropriate to ban literature because of controversial content or language?  How is </w:t>
      </w:r>
      <w:proofErr w:type="gramStart"/>
      <w:r>
        <w:rPr>
          <w:rFonts w:ascii="Arial Black" w:hAnsi="Arial Black"/>
          <w:sz w:val="28"/>
          <w:szCs w:val="28"/>
        </w:rPr>
        <w:t>this another</w:t>
      </w:r>
      <w:proofErr w:type="gramEnd"/>
      <w:r>
        <w:rPr>
          <w:rFonts w:ascii="Arial Black" w:hAnsi="Arial Black"/>
          <w:sz w:val="28"/>
          <w:szCs w:val="28"/>
        </w:rPr>
        <w:t xml:space="preserve"> shout-out to Realism?  </w:t>
      </w:r>
    </w:p>
    <w:p w:rsidR="00B1284E" w:rsidRPr="00477FCF" w:rsidRDefault="00B1284E" w:rsidP="00477FCF">
      <w:pPr>
        <w:spacing w:line="240" w:lineRule="auto"/>
        <w:contextualSpacing/>
        <w:jc w:val="center"/>
        <w:rPr>
          <w:rFonts w:ascii="Arial Black" w:hAnsi="Arial Black"/>
          <w:sz w:val="28"/>
          <w:szCs w:val="28"/>
        </w:rPr>
      </w:pPr>
      <w:r>
        <w:rPr>
          <w:rFonts w:ascii="Arial Black" w:hAnsi="Arial Black"/>
          <w:sz w:val="28"/>
          <w:szCs w:val="28"/>
        </w:rPr>
        <w:t>---------------------------------------------------------------------------------------------</w:t>
      </w:r>
    </w:p>
    <w:p w:rsidR="00477FCF" w:rsidRPr="002B52F4" w:rsidRDefault="00477FCF" w:rsidP="00477FCF">
      <w:pPr>
        <w:spacing w:line="240" w:lineRule="auto"/>
        <w:contextualSpacing/>
        <w:rPr>
          <w:sz w:val="16"/>
          <w:szCs w:val="16"/>
        </w:rPr>
      </w:pPr>
      <w:r w:rsidRPr="002B52F4">
        <w:rPr>
          <w:sz w:val="16"/>
          <w:szCs w:val="16"/>
        </w:rPr>
        <w:t>CCSS:</w:t>
      </w:r>
    </w:p>
    <w:p w:rsidR="00477FCF" w:rsidRPr="00B148C4" w:rsidRDefault="00477FCF" w:rsidP="00477FCF">
      <w:pPr>
        <w:pStyle w:val="Pa20"/>
        <w:numPr>
          <w:ilvl w:val="0"/>
          <w:numId w:val="2"/>
        </w:numPr>
        <w:spacing w:before="80"/>
        <w:rPr>
          <w:rFonts w:asciiTheme="minorHAnsi" w:hAnsiTheme="minorHAnsi" w:cstheme="minorHAnsi"/>
          <w:color w:val="FFC000"/>
          <w:sz w:val="16"/>
          <w:szCs w:val="16"/>
        </w:rPr>
      </w:pPr>
      <w:r w:rsidRPr="00B148C4">
        <w:rPr>
          <w:rFonts w:asciiTheme="minorHAnsi" w:hAnsiTheme="minorHAnsi" w:cstheme="minorHAnsi"/>
          <w:color w:val="FFC000"/>
          <w:sz w:val="16"/>
          <w:szCs w:val="16"/>
        </w:rPr>
        <w:t xml:space="preserve">I can Initiate and participate effectively in a range of collaborative discussions (one-on-one, in groups, and teacher-led) with diverse partners on </w:t>
      </w:r>
      <w:r w:rsidRPr="00B148C4">
        <w:rPr>
          <w:rFonts w:asciiTheme="minorHAnsi" w:hAnsiTheme="minorHAnsi" w:cstheme="minorHAnsi"/>
          <w:i/>
          <w:iCs/>
          <w:color w:val="FFC000"/>
          <w:sz w:val="16"/>
          <w:szCs w:val="16"/>
        </w:rPr>
        <w:t>grades 11–12 topics, texts, and issues</w:t>
      </w:r>
      <w:r w:rsidRPr="00B148C4">
        <w:rPr>
          <w:rFonts w:asciiTheme="minorHAnsi" w:hAnsiTheme="minorHAnsi" w:cstheme="minorHAnsi"/>
          <w:color w:val="FFC000"/>
          <w:sz w:val="16"/>
          <w:szCs w:val="16"/>
        </w:rPr>
        <w:t xml:space="preserve">, building on others’ ideas and expressing their own clearly and persuasively. </w:t>
      </w:r>
    </w:p>
    <w:p w:rsidR="00477FCF" w:rsidRPr="00B148C4" w:rsidRDefault="00477FCF" w:rsidP="00477FCF">
      <w:pPr>
        <w:pStyle w:val="Pa23"/>
        <w:spacing w:before="80" w:after="20"/>
        <w:ind w:left="720" w:firstLine="720"/>
        <w:rPr>
          <w:rFonts w:asciiTheme="minorHAnsi" w:hAnsiTheme="minorHAnsi" w:cstheme="minorHAnsi"/>
          <w:color w:val="FFC000"/>
          <w:sz w:val="16"/>
          <w:szCs w:val="16"/>
        </w:rPr>
      </w:pPr>
      <w:r w:rsidRPr="00B148C4">
        <w:rPr>
          <w:rFonts w:asciiTheme="minorHAnsi" w:hAnsiTheme="minorHAnsi" w:cstheme="minorHAnsi"/>
          <w:color w:val="FFC000"/>
          <w:sz w:val="16"/>
          <w:szCs w:val="16"/>
        </w:rPr>
        <w:t xml:space="preserve">c. Propel conversations by posing and responding to questions that probe reasoning and evidence; ensure a hearing for a </w:t>
      </w:r>
      <w:r w:rsidRPr="00B148C4">
        <w:rPr>
          <w:rFonts w:asciiTheme="minorHAnsi" w:hAnsiTheme="minorHAnsi" w:cstheme="minorHAnsi"/>
          <w:color w:val="FFC000"/>
          <w:sz w:val="16"/>
          <w:szCs w:val="16"/>
        </w:rPr>
        <w:tab/>
        <w:t xml:space="preserve">full range of positions on a topic or issue; clarify, verify, or challenge ideas and conclusions; and promote divergent and </w:t>
      </w:r>
      <w:r w:rsidRPr="00B148C4">
        <w:rPr>
          <w:rFonts w:asciiTheme="minorHAnsi" w:hAnsiTheme="minorHAnsi" w:cstheme="minorHAnsi"/>
          <w:color w:val="FFC000"/>
          <w:sz w:val="16"/>
          <w:szCs w:val="16"/>
        </w:rPr>
        <w:tab/>
        <w:t xml:space="preserve">creative perspectives. </w:t>
      </w:r>
    </w:p>
    <w:p w:rsidR="00477FCF" w:rsidRPr="00B148C4" w:rsidRDefault="00477FCF" w:rsidP="00477FCF">
      <w:pPr>
        <w:ind w:left="720"/>
        <w:rPr>
          <w:rFonts w:cstheme="minorHAnsi"/>
          <w:color w:val="FFC000"/>
          <w:sz w:val="16"/>
          <w:szCs w:val="16"/>
        </w:rPr>
      </w:pPr>
      <w:r w:rsidRPr="00B148C4">
        <w:rPr>
          <w:rFonts w:cstheme="minorHAnsi"/>
          <w:color w:val="FFC000"/>
          <w:sz w:val="16"/>
          <w:szCs w:val="16"/>
        </w:rPr>
        <w:tab/>
        <w:t xml:space="preserve">d. Respond thoughtfully to diverse perspectives; synthesize comments, claims, and evidence made on all sides of an </w:t>
      </w:r>
      <w:r w:rsidRPr="00B148C4">
        <w:rPr>
          <w:rFonts w:cstheme="minorHAnsi"/>
          <w:color w:val="FFC000"/>
          <w:sz w:val="16"/>
          <w:szCs w:val="16"/>
        </w:rPr>
        <w:tab/>
        <w:t xml:space="preserve">issue; resolve contradictions when possible; and determine what additional information or research is required to </w:t>
      </w:r>
      <w:r w:rsidRPr="00B148C4">
        <w:rPr>
          <w:rFonts w:cstheme="minorHAnsi"/>
          <w:color w:val="FFC000"/>
          <w:sz w:val="16"/>
          <w:szCs w:val="16"/>
        </w:rPr>
        <w:tab/>
        <w:t xml:space="preserve">deepen the investigation or complete the task. </w:t>
      </w:r>
    </w:p>
    <w:p w:rsidR="00477FCF" w:rsidRPr="002B52F4" w:rsidRDefault="00477FCF" w:rsidP="00477FCF">
      <w:pPr>
        <w:pStyle w:val="ListParagraph"/>
        <w:numPr>
          <w:ilvl w:val="0"/>
          <w:numId w:val="2"/>
        </w:numPr>
        <w:rPr>
          <w:rFonts w:cstheme="minorHAnsi"/>
          <w:color w:val="C00000"/>
          <w:sz w:val="16"/>
          <w:szCs w:val="16"/>
        </w:rPr>
      </w:pPr>
      <w:r w:rsidRPr="002B52F4">
        <w:rPr>
          <w:rFonts w:cstheme="minorHAnsi"/>
          <w:color w:val="C00000"/>
          <w:sz w:val="16"/>
          <w:szCs w:val="16"/>
        </w:rPr>
        <w:t>I can cite strong and thorough textual evidence to support analysis of what the text says explicitly as well as inferences drawn from the text, including determining where the text leaves matters uncertain.</w:t>
      </w:r>
    </w:p>
    <w:p w:rsidR="00477FCF" w:rsidRPr="002B52F4" w:rsidRDefault="00477FCF" w:rsidP="00477FCF">
      <w:pPr>
        <w:pStyle w:val="ListParagraph"/>
        <w:numPr>
          <w:ilvl w:val="0"/>
          <w:numId w:val="2"/>
        </w:numPr>
        <w:autoSpaceDE w:val="0"/>
        <w:autoSpaceDN w:val="0"/>
        <w:adjustRightInd w:val="0"/>
        <w:spacing w:before="80" w:after="0" w:line="156" w:lineRule="atLeast"/>
        <w:rPr>
          <w:rFonts w:cs="Univers 55"/>
          <w:color w:val="C00000"/>
          <w:sz w:val="16"/>
          <w:szCs w:val="16"/>
        </w:rPr>
      </w:pPr>
      <w:r>
        <w:rPr>
          <w:rFonts w:cs="Univers 55"/>
          <w:color w:val="C00000"/>
          <w:sz w:val="16"/>
          <w:szCs w:val="16"/>
        </w:rPr>
        <w:t>I can d</w:t>
      </w:r>
      <w:r w:rsidRPr="002B52F4">
        <w:rPr>
          <w:rFonts w:cs="Univers 55"/>
          <w:color w:val="C00000"/>
          <w:sz w:val="16"/>
          <w:szCs w:val="16"/>
        </w:rPr>
        <w:t xml:space="preserve">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w:t>
      </w:r>
    </w:p>
    <w:p w:rsidR="00477FCF" w:rsidRPr="00BE6054" w:rsidRDefault="00477FCF" w:rsidP="00477FCF">
      <w:pPr>
        <w:pStyle w:val="ListParagraph"/>
        <w:numPr>
          <w:ilvl w:val="0"/>
          <w:numId w:val="1"/>
        </w:numPr>
        <w:rPr>
          <w:color w:val="C00000"/>
          <w:sz w:val="16"/>
          <w:szCs w:val="16"/>
        </w:rPr>
      </w:pPr>
      <w:r w:rsidRPr="00BE6054">
        <w:rPr>
          <w:color w:val="C00000"/>
          <w:sz w:val="16"/>
          <w:szCs w:val="16"/>
        </w:rPr>
        <w:t xml:space="preserve">I can read closely and find answers explicitly in text and answers that require an inference </w:t>
      </w:r>
    </w:p>
    <w:p w:rsidR="00477FCF" w:rsidRPr="00BE6054" w:rsidRDefault="00477FCF" w:rsidP="00477FCF">
      <w:pPr>
        <w:pStyle w:val="ListParagraph"/>
        <w:numPr>
          <w:ilvl w:val="0"/>
          <w:numId w:val="1"/>
        </w:numPr>
        <w:rPr>
          <w:color w:val="C00000"/>
          <w:sz w:val="16"/>
          <w:szCs w:val="16"/>
        </w:rPr>
      </w:pPr>
      <w:r w:rsidRPr="00BE6054">
        <w:rPr>
          <w:color w:val="C00000"/>
          <w:sz w:val="16"/>
          <w:szCs w:val="16"/>
        </w:rPr>
        <w:t>I can thoroughly support both explicit and inferential questions by analyzing an author’s words and determining multiple pieces of textual evidence that strongly support those questions.</w:t>
      </w:r>
    </w:p>
    <w:p w:rsidR="00477FCF" w:rsidRPr="00BE6054" w:rsidRDefault="00477FCF" w:rsidP="00477FCF">
      <w:pPr>
        <w:pStyle w:val="ListParagraph"/>
        <w:numPr>
          <w:ilvl w:val="0"/>
          <w:numId w:val="1"/>
        </w:numPr>
        <w:rPr>
          <w:color w:val="C00000"/>
          <w:sz w:val="16"/>
          <w:szCs w:val="16"/>
        </w:rPr>
      </w:pPr>
      <w:r w:rsidRPr="00BE6054">
        <w:rPr>
          <w:color w:val="C00000"/>
          <w:sz w:val="16"/>
          <w:szCs w:val="16"/>
        </w:rPr>
        <w:t>I can determine how specific details in the text reveal and continually refine a theme.</w:t>
      </w:r>
    </w:p>
    <w:p w:rsidR="00477FCF" w:rsidRPr="00BE6054" w:rsidRDefault="00477FCF" w:rsidP="00477FCF">
      <w:pPr>
        <w:pStyle w:val="ListParagraph"/>
        <w:numPr>
          <w:ilvl w:val="0"/>
          <w:numId w:val="1"/>
        </w:numPr>
        <w:rPr>
          <w:color w:val="C00000"/>
          <w:sz w:val="16"/>
          <w:szCs w:val="16"/>
        </w:rPr>
      </w:pPr>
      <w:r w:rsidRPr="00BE6054">
        <w:rPr>
          <w:color w:val="C00000"/>
          <w:sz w:val="16"/>
          <w:szCs w:val="16"/>
        </w:rPr>
        <w:t xml:space="preserve">I can analyze how complex characters develop over the course of the grade-appropriate text, interact with other characters, and advance the plot of a text or develop the theme.  </w:t>
      </w:r>
    </w:p>
    <w:p w:rsidR="00477FCF" w:rsidRDefault="00477FCF" w:rsidP="00477FCF">
      <w:pPr>
        <w:pStyle w:val="ListParagraph"/>
        <w:numPr>
          <w:ilvl w:val="0"/>
          <w:numId w:val="1"/>
        </w:numPr>
        <w:rPr>
          <w:color w:val="C00000"/>
          <w:sz w:val="16"/>
          <w:szCs w:val="16"/>
        </w:rPr>
      </w:pPr>
      <w:r w:rsidRPr="00BE6054">
        <w:rPr>
          <w:color w:val="C00000"/>
          <w:sz w:val="16"/>
          <w:szCs w:val="16"/>
        </w:rPr>
        <w:t>I can analyze how specific word choices build upon one another to create a cumulative impact on the overall meaning and tone of a text (i.e., denotative, connotative, figurative)</w:t>
      </w:r>
    </w:p>
    <w:p w:rsidR="00477FCF" w:rsidRPr="002B52F4" w:rsidRDefault="00477FCF" w:rsidP="00477FCF">
      <w:pPr>
        <w:pStyle w:val="ListParagraph"/>
        <w:numPr>
          <w:ilvl w:val="0"/>
          <w:numId w:val="1"/>
        </w:numPr>
        <w:autoSpaceDE w:val="0"/>
        <w:autoSpaceDN w:val="0"/>
        <w:adjustRightInd w:val="0"/>
        <w:spacing w:before="80" w:after="0" w:line="156" w:lineRule="atLeast"/>
        <w:rPr>
          <w:rFonts w:cs="Univers 55"/>
          <w:color w:val="C00000"/>
          <w:sz w:val="16"/>
          <w:szCs w:val="16"/>
        </w:rPr>
      </w:pPr>
      <w:r>
        <w:rPr>
          <w:rFonts w:cs="Univers 55"/>
          <w:color w:val="C00000"/>
          <w:sz w:val="16"/>
          <w:szCs w:val="16"/>
        </w:rPr>
        <w:lastRenderedPageBreak/>
        <w:t>I can d</w:t>
      </w:r>
      <w:r w:rsidRPr="002B52F4">
        <w:rPr>
          <w:rFonts w:cs="Univers 55"/>
          <w:color w:val="C00000"/>
          <w:sz w:val="16"/>
          <w:szCs w:val="16"/>
        </w:rPr>
        <w:t xml:space="preserve">etermine a central idea of a text and analyze its development over the course of the text, including how it emerges and is shaped and refined by specific details; provide an objective summary of the text. </w:t>
      </w:r>
    </w:p>
    <w:p w:rsidR="00477FCF" w:rsidRPr="00494734" w:rsidRDefault="00477FCF" w:rsidP="00477FCF">
      <w:pPr>
        <w:pStyle w:val="ListParagraph"/>
        <w:numPr>
          <w:ilvl w:val="0"/>
          <w:numId w:val="1"/>
        </w:numPr>
        <w:rPr>
          <w:color w:val="7030A0"/>
          <w:sz w:val="16"/>
          <w:szCs w:val="16"/>
        </w:rPr>
      </w:pPr>
      <w:r w:rsidRPr="00494734">
        <w:rPr>
          <w:color w:val="7030A0"/>
          <w:sz w:val="16"/>
          <w:szCs w:val="16"/>
        </w:rPr>
        <w:t>I can analyze the context of various texts and determine how language choice affects meaning, style, and comprehension.</w:t>
      </w:r>
    </w:p>
    <w:p w:rsidR="00477FCF" w:rsidRPr="00BE6054" w:rsidRDefault="00B1284E" w:rsidP="00477FCF">
      <w:pPr>
        <w:pStyle w:val="ListParagraph"/>
        <w:rPr>
          <w:color w:val="C00000"/>
          <w:sz w:val="16"/>
          <w:szCs w:val="16"/>
        </w:rPr>
      </w:pPr>
      <w:r>
        <w:rPr>
          <w:color w:val="C00000"/>
          <w:sz w:val="16"/>
          <w:szCs w:val="16"/>
        </w:rPr>
        <w:t>-------------------------------------------------------------------------------------------------------------------------------------------------------------------------</w:t>
      </w:r>
    </w:p>
    <w:p w:rsidR="00477FCF" w:rsidRPr="00B1284E" w:rsidRDefault="00477FCF" w:rsidP="00477FCF">
      <w:pPr>
        <w:spacing w:line="240" w:lineRule="auto"/>
        <w:contextualSpacing/>
        <w:rPr>
          <w:rFonts w:ascii="Cooper Black" w:hAnsi="Cooper Black"/>
          <w:b/>
        </w:rPr>
      </w:pPr>
      <w:r>
        <w:t>Monday</w:t>
      </w:r>
      <w:r>
        <w:tab/>
      </w:r>
      <w:r>
        <w:tab/>
      </w:r>
      <w:r w:rsidRPr="00B1284E">
        <w:rPr>
          <w:rFonts w:ascii="Cooper Black" w:hAnsi="Cooper Black"/>
          <w:b/>
        </w:rPr>
        <w:t xml:space="preserve">NO SCHOOL-LABOR DAY </w:t>
      </w:r>
    </w:p>
    <w:p w:rsidR="00477FCF" w:rsidRDefault="00477FCF" w:rsidP="00477FCF">
      <w:pPr>
        <w:spacing w:line="240" w:lineRule="auto"/>
        <w:contextualSpacing/>
      </w:pPr>
    </w:p>
    <w:p w:rsidR="00477FCF" w:rsidRDefault="00477FCF" w:rsidP="00477FCF">
      <w:pPr>
        <w:spacing w:line="240" w:lineRule="auto"/>
        <w:contextualSpacing/>
      </w:pPr>
      <w:r>
        <w:t>Tuesday</w:t>
      </w:r>
      <w:r>
        <w:tab/>
      </w:r>
      <w:r>
        <w:tab/>
        <w:t>(IP) Independent reading/reading log</w:t>
      </w:r>
    </w:p>
    <w:p w:rsidR="00477FCF" w:rsidRDefault="00477FCF" w:rsidP="00477FCF">
      <w:pPr>
        <w:spacing w:line="240" w:lineRule="auto"/>
        <w:contextualSpacing/>
      </w:pPr>
      <w:r>
        <w:tab/>
      </w:r>
      <w:r>
        <w:tab/>
      </w:r>
      <w:r>
        <w:tab/>
        <w:t>(IP) Journal writing/setting</w:t>
      </w:r>
      <w:r w:rsidR="00B1284E">
        <w:t xml:space="preserve"> (off of PowerPoint Slide)</w:t>
      </w:r>
    </w:p>
    <w:p w:rsidR="00477FCF" w:rsidRDefault="00477FCF" w:rsidP="00477FCF">
      <w:pPr>
        <w:spacing w:line="240" w:lineRule="auto"/>
        <w:contextualSpacing/>
      </w:pPr>
      <w:r>
        <w:tab/>
      </w:r>
      <w:r>
        <w:tab/>
      </w:r>
      <w:r>
        <w:tab/>
        <w:t>(AS) Check chapter 2 Vocabulary OMAM</w:t>
      </w:r>
    </w:p>
    <w:p w:rsidR="00477FCF" w:rsidRDefault="00477FCF" w:rsidP="00477FCF">
      <w:pPr>
        <w:spacing w:line="240" w:lineRule="auto"/>
        <w:contextualSpacing/>
      </w:pPr>
      <w:r>
        <w:tab/>
      </w:r>
      <w:r>
        <w:tab/>
      </w:r>
      <w:r>
        <w:tab/>
        <w:t>(GP) Characterization packet</w:t>
      </w:r>
    </w:p>
    <w:p w:rsidR="00477FCF" w:rsidRDefault="00477FCF" w:rsidP="00477FCF">
      <w:pPr>
        <w:spacing w:line="240" w:lineRule="auto"/>
        <w:contextualSpacing/>
      </w:pPr>
      <w:r>
        <w:tab/>
      </w:r>
      <w:r>
        <w:tab/>
      </w:r>
      <w:r>
        <w:tab/>
        <w:t>(GP) Read aloud chapter 3 OMAM</w:t>
      </w:r>
    </w:p>
    <w:p w:rsidR="00477FCF" w:rsidRPr="00477FCF" w:rsidRDefault="00477FCF" w:rsidP="00477FCF">
      <w:pPr>
        <w:spacing w:line="240" w:lineRule="auto"/>
        <w:contextualSpacing/>
        <w:rPr>
          <w:b/>
          <w:u w:val="single"/>
        </w:rPr>
      </w:pPr>
      <w:r>
        <w:tab/>
      </w:r>
      <w:r>
        <w:tab/>
      </w:r>
      <w:r w:rsidRPr="00477FCF">
        <w:rPr>
          <w:b/>
          <w:u w:val="single"/>
        </w:rPr>
        <w:t xml:space="preserve">*HWK: Complete chapter 3 OMAM </w:t>
      </w:r>
      <w:r w:rsidRPr="00477FCF">
        <w:rPr>
          <w:b/>
          <w:u w:val="single"/>
        </w:rPr>
        <w:t>SG and 1 WHAM &amp; SLAM--explain</w:t>
      </w:r>
    </w:p>
    <w:p w:rsidR="00477FCF" w:rsidRDefault="00477FCF" w:rsidP="00477FCF">
      <w:pPr>
        <w:spacing w:line="240" w:lineRule="auto"/>
        <w:contextualSpacing/>
      </w:pPr>
      <w:r>
        <w:tab/>
      </w:r>
    </w:p>
    <w:p w:rsidR="00477FCF" w:rsidRDefault="00477FCF" w:rsidP="00477FCF">
      <w:pPr>
        <w:spacing w:line="240" w:lineRule="auto"/>
        <w:ind w:left="2160" w:hanging="2160"/>
        <w:contextualSpacing/>
      </w:pPr>
      <w:r>
        <w:t>Wednesday</w:t>
      </w:r>
      <w:r>
        <w:tab/>
      </w:r>
      <w:r w:rsidRPr="00761871">
        <w:t>(IP) Independent reading/reading log</w:t>
      </w:r>
    </w:p>
    <w:p w:rsidR="00477FCF" w:rsidRDefault="00477FCF" w:rsidP="00477FCF">
      <w:pPr>
        <w:spacing w:line="240" w:lineRule="auto"/>
        <w:ind w:left="2160" w:hanging="2160"/>
        <w:contextualSpacing/>
      </w:pPr>
      <w:r>
        <w:tab/>
        <w:t>(GP) Daily Language</w:t>
      </w:r>
    </w:p>
    <w:p w:rsidR="00477FCF" w:rsidRDefault="00477FCF" w:rsidP="00477FCF">
      <w:pPr>
        <w:spacing w:line="240" w:lineRule="auto"/>
        <w:ind w:left="2160"/>
        <w:contextualSpacing/>
      </w:pPr>
      <w:r>
        <w:t>(DI) Characterization: go over terms/note taking in class (direct, indirect, explicit, implicit)/note taking in class from power point</w:t>
      </w:r>
    </w:p>
    <w:p w:rsidR="00477FCF" w:rsidRDefault="00477FCF" w:rsidP="00B1284E">
      <w:pPr>
        <w:spacing w:line="240" w:lineRule="auto"/>
        <w:ind w:left="2160" w:hanging="2160"/>
        <w:contextualSpacing/>
      </w:pPr>
      <w:r>
        <w:tab/>
      </w:r>
      <w:r>
        <w:tab/>
      </w:r>
    </w:p>
    <w:p w:rsidR="00477FCF" w:rsidRPr="00B1284E" w:rsidRDefault="00477FCF" w:rsidP="00477FCF">
      <w:pPr>
        <w:spacing w:line="240" w:lineRule="auto"/>
        <w:contextualSpacing/>
        <w:rPr>
          <w:b/>
          <w:i/>
          <w:u w:val="single"/>
        </w:rPr>
      </w:pPr>
      <w:r>
        <w:tab/>
      </w:r>
      <w:r>
        <w:tab/>
      </w:r>
      <w:r w:rsidRPr="00B1284E">
        <w:rPr>
          <w:b/>
          <w:u w:val="single"/>
        </w:rPr>
        <w:t>*HWK: read half of chapter 4 OMAM</w:t>
      </w:r>
    </w:p>
    <w:p w:rsidR="00477FCF" w:rsidRDefault="00477FCF" w:rsidP="00477FCF">
      <w:pPr>
        <w:spacing w:line="240" w:lineRule="auto"/>
        <w:contextualSpacing/>
        <w:rPr>
          <w:i/>
        </w:rPr>
      </w:pPr>
    </w:p>
    <w:p w:rsidR="00477FCF" w:rsidRDefault="00477FCF" w:rsidP="00477FCF">
      <w:pPr>
        <w:spacing w:line="240" w:lineRule="auto"/>
        <w:contextualSpacing/>
      </w:pPr>
      <w:r>
        <w:t>Thursday</w:t>
      </w:r>
      <w:r>
        <w:tab/>
        <w:t>(IP) Independent reading/reading log</w:t>
      </w:r>
    </w:p>
    <w:p w:rsidR="00477FCF" w:rsidRDefault="00477FCF" w:rsidP="00477FCF">
      <w:pPr>
        <w:spacing w:line="240" w:lineRule="auto"/>
        <w:contextualSpacing/>
      </w:pPr>
      <w:r>
        <w:tab/>
      </w:r>
      <w:r>
        <w:tab/>
        <w:t>(IP) Journal writing/characterization</w:t>
      </w:r>
    </w:p>
    <w:p w:rsidR="00477FCF" w:rsidRDefault="00477FCF" w:rsidP="00477FCF">
      <w:pPr>
        <w:spacing w:line="240" w:lineRule="auto"/>
        <w:contextualSpacing/>
      </w:pPr>
      <w:r>
        <w:tab/>
      </w:r>
      <w:r>
        <w:tab/>
        <w:t xml:space="preserve">(DI) Characterization (power point) </w:t>
      </w:r>
    </w:p>
    <w:p w:rsidR="00477FCF" w:rsidRDefault="00477FCF" w:rsidP="00477FCF">
      <w:pPr>
        <w:pStyle w:val="ListParagraph"/>
        <w:numPr>
          <w:ilvl w:val="0"/>
          <w:numId w:val="3"/>
        </w:numPr>
        <w:spacing w:line="240" w:lineRule="auto"/>
      </w:pPr>
      <w:r>
        <w:t>How characters move the plot</w:t>
      </w:r>
    </w:p>
    <w:p w:rsidR="00477FCF" w:rsidRDefault="00477FCF" w:rsidP="00477FCF">
      <w:pPr>
        <w:pStyle w:val="ListParagraph"/>
        <w:numPr>
          <w:ilvl w:val="0"/>
          <w:numId w:val="3"/>
        </w:numPr>
        <w:spacing w:line="240" w:lineRule="auto"/>
      </w:pPr>
      <w:r>
        <w:t>Complex characters/how they develop</w:t>
      </w:r>
    </w:p>
    <w:p w:rsidR="00477FCF" w:rsidRDefault="00477FCF" w:rsidP="00477FCF">
      <w:pPr>
        <w:pStyle w:val="ListParagraph"/>
        <w:numPr>
          <w:ilvl w:val="0"/>
          <w:numId w:val="3"/>
        </w:numPr>
        <w:spacing w:line="240" w:lineRule="auto"/>
      </w:pPr>
      <w:r>
        <w:t>Multiple motivations</w:t>
      </w:r>
    </w:p>
    <w:p w:rsidR="00477FCF" w:rsidRDefault="00477FCF" w:rsidP="00477FCF">
      <w:pPr>
        <w:pStyle w:val="ListParagraph"/>
        <w:numPr>
          <w:ilvl w:val="0"/>
          <w:numId w:val="3"/>
        </w:numPr>
        <w:spacing w:line="240" w:lineRule="auto"/>
      </w:pPr>
      <w:r>
        <w:t>Round vs. Flat</w:t>
      </w:r>
    </w:p>
    <w:p w:rsidR="00477FCF" w:rsidRDefault="00477FCF" w:rsidP="00477FCF">
      <w:pPr>
        <w:pStyle w:val="ListParagraph"/>
        <w:numPr>
          <w:ilvl w:val="0"/>
          <w:numId w:val="3"/>
        </w:numPr>
        <w:spacing w:line="240" w:lineRule="auto"/>
      </w:pPr>
      <w:r>
        <w:t>Dynamic/Static</w:t>
      </w:r>
      <w:r>
        <w:tab/>
      </w:r>
    </w:p>
    <w:p w:rsidR="00477FCF" w:rsidRPr="00B1284E" w:rsidRDefault="00477FCF" w:rsidP="00477FCF">
      <w:pPr>
        <w:spacing w:line="240" w:lineRule="auto"/>
        <w:contextualSpacing/>
        <w:rPr>
          <w:b/>
          <w:u w:val="single"/>
        </w:rPr>
      </w:pPr>
      <w:r>
        <w:tab/>
      </w:r>
      <w:r>
        <w:tab/>
      </w:r>
      <w:r w:rsidRPr="00B1284E">
        <w:rPr>
          <w:b/>
          <w:u w:val="single"/>
        </w:rPr>
        <w:t>*HWK: Complete chapter 4 OMAM; assessment chapters 3 &amp; 4 OMAM</w:t>
      </w:r>
    </w:p>
    <w:p w:rsidR="00477FCF" w:rsidRDefault="00477FCF" w:rsidP="00477FCF">
      <w:pPr>
        <w:spacing w:line="240" w:lineRule="auto"/>
        <w:contextualSpacing/>
      </w:pPr>
    </w:p>
    <w:p w:rsidR="00477FCF" w:rsidRDefault="00477FCF" w:rsidP="00477FCF">
      <w:pPr>
        <w:spacing w:line="240" w:lineRule="auto"/>
        <w:contextualSpacing/>
      </w:pPr>
      <w:r>
        <w:t>Friday</w:t>
      </w:r>
      <w:r>
        <w:tab/>
      </w:r>
      <w:r>
        <w:tab/>
        <w:t>(IP) Independent reading/reading log</w:t>
      </w:r>
    </w:p>
    <w:p w:rsidR="00477FCF" w:rsidRDefault="00477FCF" w:rsidP="00477FCF">
      <w:pPr>
        <w:spacing w:line="240" w:lineRule="auto"/>
        <w:contextualSpacing/>
      </w:pPr>
      <w:r>
        <w:tab/>
      </w:r>
      <w:r>
        <w:tab/>
        <w:t>(GP) Daily Language</w:t>
      </w:r>
      <w:r>
        <w:tab/>
      </w:r>
    </w:p>
    <w:p w:rsidR="00477FCF" w:rsidRDefault="00477FCF" w:rsidP="00477FCF">
      <w:pPr>
        <w:spacing w:line="240" w:lineRule="auto"/>
        <w:contextualSpacing/>
      </w:pPr>
      <w:r>
        <w:tab/>
      </w:r>
      <w:r>
        <w:tab/>
        <w:t>(AS) Chapters 3 &amp; 4 OMAM assessment</w:t>
      </w:r>
      <w:r>
        <w:tab/>
      </w:r>
    </w:p>
    <w:p w:rsidR="00477FCF" w:rsidRDefault="00477FCF" w:rsidP="00477FCF">
      <w:pPr>
        <w:spacing w:line="240" w:lineRule="auto"/>
        <w:contextualSpacing/>
      </w:pPr>
      <w:r>
        <w:tab/>
      </w:r>
      <w:r>
        <w:tab/>
      </w:r>
    </w:p>
    <w:p w:rsidR="00477FCF" w:rsidRPr="00B1284E" w:rsidRDefault="00477FCF" w:rsidP="00477FCF">
      <w:pPr>
        <w:spacing w:line="240" w:lineRule="auto"/>
        <w:contextualSpacing/>
        <w:rPr>
          <w:b/>
          <w:u w:val="single"/>
        </w:rPr>
      </w:pPr>
      <w:r>
        <w:tab/>
      </w:r>
      <w:r>
        <w:tab/>
      </w:r>
      <w:r w:rsidRPr="00B1284E">
        <w:rPr>
          <w:b/>
          <w:u w:val="single"/>
        </w:rPr>
        <w:t>*HWK: Introduction to theme and symbol handout</w:t>
      </w:r>
    </w:p>
    <w:p w:rsidR="00477FCF" w:rsidRDefault="00477FCF" w:rsidP="00477FCF">
      <w:pPr>
        <w:spacing w:line="240" w:lineRule="auto"/>
        <w:contextualSpacing/>
      </w:pPr>
    </w:p>
    <w:p w:rsidR="00477FCF" w:rsidRDefault="00477FCF" w:rsidP="00477FCF">
      <w:pPr>
        <w:spacing w:line="240" w:lineRule="auto"/>
        <w:contextualSpacing/>
      </w:pPr>
    </w:p>
    <w:p w:rsidR="005369ED" w:rsidRDefault="00477FCF" w:rsidP="00B1284E">
      <w:pPr>
        <w:spacing w:line="240" w:lineRule="auto"/>
        <w:contextualSpacing/>
        <w:jc w:val="center"/>
        <w:rPr>
          <w:b/>
          <w:sz w:val="28"/>
          <w:szCs w:val="28"/>
        </w:rPr>
      </w:pPr>
      <w:r w:rsidRPr="00B148C4">
        <w:rPr>
          <w:b/>
          <w:sz w:val="28"/>
          <w:szCs w:val="28"/>
        </w:rPr>
        <w:t>**Looking Ahead-</w:t>
      </w:r>
      <w:r>
        <w:rPr>
          <w:b/>
          <w:sz w:val="28"/>
          <w:szCs w:val="28"/>
        </w:rPr>
        <w:t xml:space="preserve"> OMAM theme and symbol</w:t>
      </w:r>
    </w:p>
    <w:p w:rsidR="00B1284E" w:rsidRDefault="00B1284E" w:rsidP="00B1284E">
      <w:pPr>
        <w:spacing w:line="240" w:lineRule="auto"/>
        <w:contextualSpacing/>
        <w:jc w:val="center"/>
      </w:pPr>
      <w:r>
        <w:rPr>
          <w:rFonts w:ascii="Arial" w:hAnsi="Arial" w:cs="Arial"/>
          <w:noProof/>
          <w:color w:val="0000FF"/>
          <w:sz w:val="27"/>
          <w:szCs w:val="27"/>
        </w:rPr>
        <w:drawing>
          <wp:inline distT="0" distB="0" distL="0" distR="0" wp14:anchorId="00EC03B0" wp14:editId="0C173BF9">
            <wp:extent cx="2143125" cy="2143125"/>
            <wp:effectExtent l="0" t="0" r="9525" b="9525"/>
            <wp:docPr id="2" name="Picture 2" descr="Image result for of mice and men robert brown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f mice and men robert brown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noProof/>
        </w:rPr>
        <w:drawing>
          <wp:inline distT="0" distB="0" distL="0" distR="0">
            <wp:extent cx="2143125" cy="2143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am.png"/>
                    <pic:cNvPicPr/>
                  </pic:nvPicPr>
                  <pic:blipFill>
                    <a:blip r:embed="rId1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bookmarkStart w:id="0" w:name="_GoBack"/>
      <w:bookmarkEnd w:id="0"/>
    </w:p>
    <w:sectPr w:rsidR="00B1284E" w:rsidSect="00B1284E">
      <w:pgSz w:w="12240" w:h="15840"/>
      <w:pgMar w:top="810" w:right="1440" w:bottom="9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7348"/>
    <w:multiLevelType w:val="hybridMultilevel"/>
    <w:tmpl w:val="C124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B4D31"/>
    <w:multiLevelType w:val="hybridMultilevel"/>
    <w:tmpl w:val="0D0272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F005C9D"/>
    <w:multiLevelType w:val="hybridMultilevel"/>
    <w:tmpl w:val="78B6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CF"/>
    <w:rsid w:val="00477FCF"/>
    <w:rsid w:val="005369ED"/>
    <w:rsid w:val="00B1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0">
    <w:name w:val="Pa20"/>
    <w:basedOn w:val="Normal"/>
    <w:next w:val="Normal"/>
    <w:uiPriority w:val="99"/>
    <w:rsid w:val="00477FCF"/>
    <w:pPr>
      <w:autoSpaceDE w:val="0"/>
      <w:autoSpaceDN w:val="0"/>
      <w:adjustRightInd w:val="0"/>
      <w:spacing w:after="0" w:line="156" w:lineRule="atLeast"/>
    </w:pPr>
    <w:rPr>
      <w:rFonts w:ascii="Univers 55" w:hAnsi="Univers 55"/>
      <w:sz w:val="24"/>
      <w:szCs w:val="24"/>
    </w:rPr>
  </w:style>
  <w:style w:type="paragraph" w:customStyle="1" w:styleId="Pa23">
    <w:name w:val="Pa23"/>
    <w:basedOn w:val="Normal"/>
    <w:next w:val="Normal"/>
    <w:uiPriority w:val="99"/>
    <w:rsid w:val="00477FCF"/>
    <w:pPr>
      <w:autoSpaceDE w:val="0"/>
      <w:autoSpaceDN w:val="0"/>
      <w:adjustRightInd w:val="0"/>
      <w:spacing w:after="0" w:line="151" w:lineRule="atLeast"/>
    </w:pPr>
    <w:rPr>
      <w:rFonts w:ascii="Univers 55" w:hAnsi="Univers 55"/>
      <w:sz w:val="24"/>
      <w:szCs w:val="24"/>
    </w:rPr>
  </w:style>
  <w:style w:type="paragraph" w:styleId="ListParagraph">
    <w:name w:val="List Paragraph"/>
    <w:basedOn w:val="Normal"/>
    <w:uiPriority w:val="34"/>
    <w:qFormat/>
    <w:rsid w:val="00477FCF"/>
    <w:pPr>
      <w:spacing w:after="200" w:line="276" w:lineRule="auto"/>
      <w:ind w:left="720"/>
      <w:contextualSpacing/>
    </w:pPr>
  </w:style>
  <w:style w:type="character" w:styleId="Hyperlink">
    <w:name w:val="Hyperlink"/>
    <w:basedOn w:val="DefaultParagraphFont"/>
    <w:uiPriority w:val="99"/>
    <w:semiHidden/>
    <w:unhideWhenUsed/>
    <w:rsid w:val="00477FCF"/>
    <w:rPr>
      <w:color w:val="0000FF"/>
      <w:u w:val="single"/>
    </w:rPr>
  </w:style>
  <w:style w:type="paragraph" w:styleId="NormalWeb">
    <w:name w:val="Normal (Web)"/>
    <w:basedOn w:val="Normal"/>
    <w:uiPriority w:val="99"/>
    <w:unhideWhenUsed/>
    <w:rsid w:val="00477F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7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0">
    <w:name w:val="Pa20"/>
    <w:basedOn w:val="Normal"/>
    <w:next w:val="Normal"/>
    <w:uiPriority w:val="99"/>
    <w:rsid w:val="00477FCF"/>
    <w:pPr>
      <w:autoSpaceDE w:val="0"/>
      <w:autoSpaceDN w:val="0"/>
      <w:adjustRightInd w:val="0"/>
      <w:spacing w:after="0" w:line="156" w:lineRule="atLeast"/>
    </w:pPr>
    <w:rPr>
      <w:rFonts w:ascii="Univers 55" w:hAnsi="Univers 55"/>
      <w:sz w:val="24"/>
      <w:szCs w:val="24"/>
    </w:rPr>
  </w:style>
  <w:style w:type="paragraph" w:customStyle="1" w:styleId="Pa23">
    <w:name w:val="Pa23"/>
    <w:basedOn w:val="Normal"/>
    <w:next w:val="Normal"/>
    <w:uiPriority w:val="99"/>
    <w:rsid w:val="00477FCF"/>
    <w:pPr>
      <w:autoSpaceDE w:val="0"/>
      <w:autoSpaceDN w:val="0"/>
      <w:adjustRightInd w:val="0"/>
      <w:spacing w:after="0" w:line="151" w:lineRule="atLeast"/>
    </w:pPr>
    <w:rPr>
      <w:rFonts w:ascii="Univers 55" w:hAnsi="Univers 55"/>
      <w:sz w:val="24"/>
      <w:szCs w:val="24"/>
    </w:rPr>
  </w:style>
  <w:style w:type="paragraph" w:styleId="ListParagraph">
    <w:name w:val="List Paragraph"/>
    <w:basedOn w:val="Normal"/>
    <w:uiPriority w:val="34"/>
    <w:qFormat/>
    <w:rsid w:val="00477FCF"/>
    <w:pPr>
      <w:spacing w:after="200" w:line="276" w:lineRule="auto"/>
      <w:ind w:left="720"/>
      <w:contextualSpacing/>
    </w:pPr>
  </w:style>
  <w:style w:type="character" w:styleId="Hyperlink">
    <w:name w:val="Hyperlink"/>
    <w:basedOn w:val="DefaultParagraphFont"/>
    <w:uiPriority w:val="99"/>
    <w:semiHidden/>
    <w:unhideWhenUsed/>
    <w:rsid w:val="00477FCF"/>
    <w:rPr>
      <w:color w:val="0000FF"/>
      <w:u w:val="single"/>
    </w:rPr>
  </w:style>
  <w:style w:type="paragraph" w:styleId="NormalWeb">
    <w:name w:val="Normal (Web)"/>
    <w:basedOn w:val="Normal"/>
    <w:uiPriority w:val="99"/>
    <w:unhideWhenUsed/>
    <w:rsid w:val="00477F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7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5735">
      <w:bodyDiv w:val="1"/>
      <w:marLeft w:val="0"/>
      <w:marRight w:val="0"/>
      <w:marTop w:val="0"/>
      <w:marBottom w:val="0"/>
      <w:divBdr>
        <w:top w:val="none" w:sz="0" w:space="0" w:color="auto"/>
        <w:left w:val="none" w:sz="0" w:space="0" w:color="auto"/>
        <w:bottom w:val="none" w:sz="0" w:space="0" w:color="auto"/>
        <w:right w:val="none" w:sz="0" w:space="0" w:color="auto"/>
      </w:divBdr>
      <w:divsChild>
        <w:div w:id="1824197955">
          <w:marLeft w:val="0"/>
          <w:marRight w:val="0"/>
          <w:marTop w:val="0"/>
          <w:marBottom w:val="0"/>
          <w:divBdr>
            <w:top w:val="none" w:sz="0" w:space="0" w:color="auto"/>
            <w:left w:val="none" w:sz="0" w:space="0" w:color="auto"/>
            <w:bottom w:val="none" w:sz="0" w:space="0" w:color="auto"/>
            <w:right w:val="none" w:sz="0" w:space="0" w:color="auto"/>
          </w:divBdr>
          <w:divsChild>
            <w:div w:id="418529698">
              <w:marLeft w:val="0"/>
              <w:marRight w:val="0"/>
              <w:marTop w:val="0"/>
              <w:marBottom w:val="0"/>
              <w:divBdr>
                <w:top w:val="none" w:sz="0" w:space="0" w:color="auto"/>
                <w:left w:val="none" w:sz="0" w:space="0" w:color="auto"/>
                <w:bottom w:val="none" w:sz="0" w:space="0" w:color="auto"/>
                <w:right w:val="none" w:sz="0" w:space="0" w:color="auto"/>
              </w:divBdr>
              <w:divsChild>
                <w:div w:id="20619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vella" TargetMode="External"/><Relationship Id="rId13" Type="http://schemas.openxmlformats.org/officeDocument/2006/relationships/hyperlink" Target="https://en.wikipedia.org/wiki/American_Library_Associati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en.wikipedia.org/wiki/Censorsh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google.com/imgres?imgurl=https://i.ytimg.com/vi/cSdIDZ8BM2c/maxresdefault.jpg&amp;imgrefurl=http://i1os.com/?jdU97TOmvVs.video&amp;docid=yUlHgwhtS9DMdM&amp;tbnid=JtCi4jawo4wQDM:&amp;w=1440&amp;h=1080&amp;itg=1&amp;bih=651&amp;biw=1366&amp;ved=0ahUKEwic3JnHs_nOAhXE7yYKHbkXAEY4ZBAzCAooCDAI&amp;iact=mrc&amp;uact=8" TargetMode="External"/><Relationship Id="rId11" Type="http://schemas.openxmlformats.org/officeDocument/2006/relationships/hyperlink" Target="https://en.wikipedia.org/wiki/To_a_Mouse"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en.wikipedia.org/wiki/Robert_Burns" TargetMode="External"/><Relationship Id="rId4" Type="http://schemas.openxmlformats.org/officeDocument/2006/relationships/settings" Target="settings.xml"/><Relationship Id="rId9" Type="http://schemas.openxmlformats.org/officeDocument/2006/relationships/hyperlink" Target="https://en.wikipedia.org/wiki/John_Steinbeck" TargetMode="External"/><Relationship Id="rId14" Type="http://schemas.openxmlformats.org/officeDocument/2006/relationships/hyperlink" Target="https://www.google.com/imgres?imgurl=http://i1.cpcache.com/product_zoom/688419605/of_mice_and_men_robert_burns_best_laid_quote_w.jpg?color%3DBlack%26height%3D460%26width%3D460%26padToSquare%3Dtrue&amp;imgrefurl=http://quotesgram.com/quotes-about-men-and-height/&amp;docid=UCFqkVBWw2GohM&amp;tbnid=FMyfuSfWNXiY2M:&amp;w=460&amp;h=460&amp;bih=651&amp;biw=1366&amp;ved=0ahUKEwi7m6n8tPnOAhXB7CYKHeZ6DHMQMwhnKEQwRA&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1</cp:revision>
  <dcterms:created xsi:type="dcterms:W3CDTF">2016-09-05T23:33:00Z</dcterms:created>
  <dcterms:modified xsi:type="dcterms:W3CDTF">2016-09-05T23:49:00Z</dcterms:modified>
</cp:coreProperties>
</file>